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7DA2D" w14:textId="77777777" w:rsidR="00A85AE3" w:rsidRDefault="00A85AE3" w:rsidP="00A85AE3">
      <w:pPr>
        <w:pStyle w:val="Title"/>
        <w:jc w:val="center"/>
      </w:pPr>
      <w:r>
        <w:t>Factors that Affect Blood Pressure</w:t>
      </w:r>
    </w:p>
    <w:p w14:paraId="29CE88A1" w14:textId="77777777" w:rsidR="00A0372C" w:rsidRDefault="00A0372C" w:rsidP="00A0372C">
      <w:pPr>
        <w:pStyle w:val="Heading1"/>
      </w:pPr>
      <w:r>
        <w:t>Introduction</w:t>
      </w:r>
    </w:p>
    <w:p w14:paraId="735C4A59" w14:textId="77777777" w:rsidR="00A0372C" w:rsidRPr="003A7F69" w:rsidRDefault="00A0372C" w:rsidP="00A0372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This activity is structured as a jigsaw activity. The class will be broken up into groups, and each group will investigate just one of the types of drugs listed below (the one that has been </w:t>
      </w:r>
      <w:r w:rsidRPr="00806A08">
        <w:rPr>
          <w:rFonts w:ascii="Times New Roman" w:hAnsi="Times New Roman" w:cs="Times New Roman"/>
          <w:b/>
          <w:bCs/>
          <w:color w:val="000000"/>
        </w:rPr>
        <w:t>bolded</w:t>
      </w:r>
      <w:r>
        <w:rPr>
          <w:rFonts w:ascii="Times New Roman" w:hAnsi="Times New Roman" w:cs="Times New Roman"/>
          <w:color w:val="000000"/>
        </w:rPr>
        <w:t xml:space="preserve">). Do whatever outside research is needed to fully answer all questions. You will then prepare a short Google Slides presentation on the topic you were </w:t>
      </w:r>
      <w:proofErr w:type="gramStart"/>
      <w:r>
        <w:rPr>
          <w:rFonts w:ascii="Times New Roman" w:hAnsi="Times New Roman" w:cs="Times New Roman"/>
          <w:color w:val="000000"/>
        </w:rPr>
        <w:t>assigned, and</w:t>
      </w:r>
      <w:proofErr w:type="gramEnd"/>
      <w:r>
        <w:rPr>
          <w:rFonts w:ascii="Times New Roman" w:hAnsi="Times New Roman" w:cs="Times New Roman"/>
          <w:color w:val="000000"/>
        </w:rPr>
        <w:t xml:space="preserve"> present it to the entire class. </w:t>
      </w:r>
    </w:p>
    <w:p w14:paraId="3B3C6F77" w14:textId="3B33CFFC" w:rsidR="00A85AE3" w:rsidRDefault="00A85AE3" w:rsidP="00A85AE3">
      <w:pPr>
        <w:pStyle w:val="Heading1"/>
      </w:pPr>
      <w:r>
        <w:t>Case Study</w:t>
      </w:r>
    </w:p>
    <w:p w14:paraId="43B4A4CE" w14:textId="4C97F968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Harry Hypertensive is a 68</w:t>
      </w:r>
      <w:r w:rsidR="00A0372C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year</w:t>
      </w:r>
      <w:r w:rsidR="00A0372C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old male who has been treated for high blood pressure</w:t>
      </w:r>
    </w:p>
    <w:p w14:paraId="04234E2D" w14:textId="7777777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the last 8 years. Besides being encouraged to implement lifestyle modifications (such</w:t>
      </w:r>
    </w:p>
    <w:p w14:paraId="597AD7EF" w14:textId="7777777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decreased salt intake and increased exercise), Harry has also been treated with a</w:t>
      </w:r>
    </w:p>
    <w:p w14:paraId="58BABF85" w14:textId="7777777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variety of drugs. The specific drugs have sometimes varied over the years, but they have</w:t>
      </w:r>
    </w:p>
    <w:p w14:paraId="0F52270A" w14:textId="7777777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 been from the following general categories:</w:t>
      </w:r>
    </w:p>
    <w:p w14:paraId="5DB05651" w14:textId="77777777" w:rsidR="00A85AE3" w:rsidRDefault="00A85AE3" w:rsidP="00A85AE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Diuretics</w:t>
      </w:r>
    </w:p>
    <w:p w14:paraId="50EC374B" w14:textId="77777777" w:rsidR="00A85AE3" w:rsidRDefault="00A85AE3" w:rsidP="00A85AE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Beta-blockers (Beta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1 </w:t>
      </w:r>
      <w:r>
        <w:rPr>
          <w:rFonts w:ascii="Times New Roman" w:hAnsi="Times New Roman" w:cs="Times New Roman"/>
          <w:color w:val="000000"/>
        </w:rPr>
        <w:t>receptor antagonist)</w:t>
      </w:r>
    </w:p>
    <w:p w14:paraId="1112183C" w14:textId="77777777" w:rsidR="00A85AE3" w:rsidRPr="00A0372C" w:rsidRDefault="00A85AE3" w:rsidP="00A85AE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A0372C">
        <w:rPr>
          <w:rFonts w:ascii="Times New Roman" w:hAnsi="Times New Roman" w:cs="Times New Roman"/>
          <w:b/>
          <w:bCs/>
          <w:color w:val="000000"/>
        </w:rPr>
        <w:t>c. Calcium channel blocking drugs</w:t>
      </w:r>
    </w:p>
    <w:p w14:paraId="09168BA6" w14:textId="369D2B93" w:rsidR="00A85AE3" w:rsidRDefault="00A85AE3" w:rsidP="00A0372C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Angiotensin Converting Enzyme (ACE) inhibitors</w:t>
      </w:r>
    </w:p>
    <w:p w14:paraId="2CA93380" w14:textId="3744B31C" w:rsidR="00A85AE3" w:rsidRDefault="00A85AE3" w:rsidP="00A85AE3">
      <w:pPr>
        <w:pStyle w:val="Heading1"/>
      </w:pPr>
      <w:r>
        <w:t>Questions</w:t>
      </w:r>
    </w:p>
    <w:p w14:paraId="5356E92E" w14:textId="4DBED2C8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Based on this information, and what you already know from this class, answer the</w:t>
      </w:r>
    </w:p>
    <w:p w14:paraId="483C76BB" w14:textId="40F810AF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following questions:</w:t>
      </w:r>
    </w:p>
    <w:p w14:paraId="07A4D7F4" w14:textId="77777777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FAA4619" w14:textId="77777777" w:rsidR="00A0372C" w:rsidRDefault="00A85AE3" w:rsidP="00A85AE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85AE3">
        <w:rPr>
          <w:rFonts w:ascii="Times New Roman" w:hAnsi="Times New Roman" w:cs="Times New Roman"/>
          <w:color w:val="000000"/>
        </w:rPr>
        <w:t xml:space="preserve">What is the “importance” of blood pressure? </w:t>
      </w:r>
    </w:p>
    <w:p w14:paraId="31F5AB1E" w14:textId="77777777" w:rsidR="00A0372C" w:rsidRDefault="00A0372C" w:rsidP="00A0372C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AC01334" w14:textId="53EE38F4" w:rsidR="00A85AE3" w:rsidRPr="00A0372C" w:rsidRDefault="00A85AE3" w:rsidP="00A85AE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85AE3">
        <w:rPr>
          <w:rFonts w:ascii="Times New Roman" w:hAnsi="Times New Roman" w:cs="Times New Roman"/>
          <w:color w:val="000000"/>
        </w:rPr>
        <w:t>Why is having high blood pressure of</w:t>
      </w:r>
      <w:r>
        <w:rPr>
          <w:rFonts w:ascii="Times New Roman" w:hAnsi="Times New Roman" w:cs="Times New Roman"/>
          <w:color w:val="000000"/>
        </w:rPr>
        <w:t xml:space="preserve"> </w:t>
      </w:r>
      <w:r w:rsidRPr="00A85AE3">
        <w:rPr>
          <w:rFonts w:ascii="Times New Roman" w:hAnsi="Times New Roman" w:cs="Times New Roman"/>
          <w:color w:val="000000"/>
        </w:rPr>
        <w:t>medical concern?</w:t>
      </w:r>
    </w:p>
    <w:p w14:paraId="6FA09EF3" w14:textId="77777777" w:rsidR="00A85AE3" w:rsidRP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092DE52" w14:textId="69004329" w:rsidR="00A85AE3" w:rsidRPr="00A0372C" w:rsidRDefault="00A85AE3" w:rsidP="00A85AE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85AE3">
        <w:rPr>
          <w:rFonts w:ascii="Times New Roman" w:hAnsi="Times New Roman" w:cs="Times New Roman"/>
          <w:color w:val="000000"/>
        </w:rPr>
        <w:t>Name 2 cell types where the plasma membrane calcium channels contribute either to</w:t>
      </w:r>
      <w:r>
        <w:rPr>
          <w:rFonts w:ascii="Times New Roman" w:hAnsi="Times New Roman" w:cs="Times New Roman"/>
          <w:color w:val="000000"/>
        </w:rPr>
        <w:t xml:space="preserve"> </w:t>
      </w:r>
      <w:r w:rsidRPr="00A85AE3">
        <w:rPr>
          <w:rFonts w:ascii="Times New Roman" w:hAnsi="Times New Roman" w:cs="Times New Roman"/>
          <w:color w:val="000000"/>
        </w:rPr>
        <w:t>the action potential, or the resting membrane potential of the cell?</w:t>
      </w:r>
    </w:p>
    <w:p w14:paraId="6DEB02BE" w14:textId="6BD53219" w:rsid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85AE3" w14:paraId="161C0E3E" w14:textId="77777777" w:rsidTr="00A85AE3">
        <w:tc>
          <w:tcPr>
            <w:tcW w:w="4675" w:type="dxa"/>
          </w:tcPr>
          <w:p w14:paraId="701C2246" w14:textId="74840EE2" w:rsidR="00A85AE3" w:rsidRDefault="00A85AE3" w:rsidP="00A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4675" w:type="dxa"/>
          </w:tcPr>
          <w:p w14:paraId="025BC833" w14:textId="5B54AEE0" w:rsidR="00A85AE3" w:rsidRDefault="00A85AE3" w:rsidP="00A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</w:t>
            </w:r>
          </w:p>
        </w:tc>
      </w:tr>
      <w:tr w:rsidR="00A85AE3" w14:paraId="27A30272" w14:textId="77777777" w:rsidTr="00A85AE3">
        <w:tc>
          <w:tcPr>
            <w:tcW w:w="4675" w:type="dxa"/>
          </w:tcPr>
          <w:p w14:paraId="0AE53F7E" w14:textId="50683AB4" w:rsidR="00A85AE3" w:rsidRDefault="00A85AE3" w:rsidP="00A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85AE3">
              <w:rPr>
                <w:rFonts w:ascii="Times New Roman" w:hAnsi="Times New Roman" w:cs="Times New Roman"/>
                <w:color w:val="000000"/>
              </w:rPr>
              <w:t>When calcium enters th</w:t>
            </w:r>
            <w:r>
              <w:rPr>
                <w:rFonts w:ascii="Times New Roman" w:hAnsi="Times New Roman" w:cs="Times New Roman"/>
                <w:color w:val="000000"/>
              </w:rPr>
              <w:t>is type of cell,</w:t>
            </w:r>
            <w:r w:rsidRPr="00A85AE3">
              <w:rPr>
                <w:rFonts w:ascii="Times New Roman" w:hAnsi="Times New Roman" w:cs="Times New Roman"/>
                <w:color w:val="000000"/>
              </w:rPr>
              <w:t xml:space="preserve"> what do these cells do?</w:t>
            </w:r>
          </w:p>
          <w:p w14:paraId="3230F596" w14:textId="77777777" w:rsidR="00A85AE3" w:rsidRPr="00A85AE3" w:rsidRDefault="00A85AE3" w:rsidP="00A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14:paraId="4D5B1F77" w14:textId="77777777" w:rsidR="00A85AE3" w:rsidRDefault="00A85AE3" w:rsidP="00A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5" w:type="dxa"/>
          </w:tcPr>
          <w:p w14:paraId="37C9B66D" w14:textId="77777777" w:rsidR="00A85AE3" w:rsidRPr="00A85AE3" w:rsidRDefault="00A85AE3" w:rsidP="00A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85AE3">
              <w:rPr>
                <w:rFonts w:ascii="Times New Roman" w:hAnsi="Times New Roman" w:cs="Times New Roman"/>
                <w:color w:val="000000"/>
              </w:rPr>
              <w:t>When calcium enters th</w:t>
            </w:r>
            <w:r>
              <w:rPr>
                <w:rFonts w:ascii="Times New Roman" w:hAnsi="Times New Roman" w:cs="Times New Roman"/>
                <w:color w:val="000000"/>
              </w:rPr>
              <w:t>is type of cell,</w:t>
            </w:r>
            <w:r w:rsidRPr="00A85AE3">
              <w:rPr>
                <w:rFonts w:ascii="Times New Roman" w:hAnsi="Times New Roman" w:cs="Times New Roman"/>
                <w:color w:val="000000"/>
              </w:rPr>
              <w:t xml:space="preserve"> what do these cells do?</w:t>
            </w:r>
          </w:p>
          <w:p w14:paraId="3BD2F8E3" w14:textId="77777777" w:rsidR="00A85AE3" w:rsidRDefault="00A85AE3" w:rsidP="00A85A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CEFEBAE" w14:textId="77777777" w:rsidR="00A85AE3" w:rsidRPr="00A85AE3" w:rsidRDefault="00A85AE3" w:rsidP="00A85A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61809E5" w14:textId="5D96B194" w:rsidR="00A85AE3" w:rsidRDefault="00A85AE3" w:rsidP="00A85AE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85AE3">
        <w:rPr>
          <w:rFonts w:ascii="Times New Roman" w:hAnsi="Times New Roman" w:cs="Times New Roman"/>
          <w:color w:val="000000"/>
        </w:rPr>
        <w:t>What would be the effect of preventing calcium from entering both of these cell types?</w:t>
      </w:r>
    </w:p>
    <w:p w14:paraId="7927708D" w14:textId="77777777" w:rsidR="00A0372C" w:rsidRPr="00A0372C" w:rsidRDefault="00A0372C" w:rsidP="00A0372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8B363DE" w14:textId="22F323D7" w:rsidR="00A0372C" w:rsidRDefault="00A0372C" w:rsidP="00A0372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Approximately how many people in the U.S. are treated with </w:t>
      </w:r>
      <w:r>
        <w:rPr>
          <w:rFonts w:ascii="Times New Roman" w:hAnsi="Times New Roman" w:cs="Times New Roman"/>
          <w:color w:val="000000"/>
        </w:rPr>
        <w:t>a calcium channel blocker</w:t>
      </w:r>
      <w:r>
        <w:rPr>
          <w:rFonts w:ascii="Times New Roman" w:hAnsi="Times New Roman" w:cs="Times New Roman"/>
          <w:color w:val="000000"/>
        </w:rPr>
        <w:t xml:space="preserve"> annually? </w:t>
      </w:r>
    </w:p>
    <w:p w14:paraId="750B1C01" w14:textId="77777777" w:rsidR="00A0372C" w:rsidRPr="00806A08" w:rsidRDefault="00A0372C" w:rsidP="00A0372C">
      <w:pPr>
        <w:pStyle w:val="ListParagraph"/>
        <w:rPr>
          <w:rFonts w:ascii="Times New Roman" w:hAnsi="Times New Roman" w:cs="Times New Roman"/>
          <w:color w:val="000000"/>
        </w:rPr>
      </w:pPr>
    </w:p>
    <w:p w14:paraId="463E42D5" w14:textId="588CAFD3" w:rsidR="00A0372C" w:rsidRPr="00806A08" w:rsidRDefault="00A0372C" w:rsidP="00A0372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A0372C">
        <w:rPr>
          <w:rFonts w:ascii="Times New Roman" w:hAnsi="Times New Roman" w:cs="Times New Roman"/>
          <w:color w:val="000000"/>
        </w:rPr>
        <w:t>Are there any common side effects that people experience as a result of being treated with a</w:t>
      </w:r>
      <w:r w:rsidRPr="00A0372C">
        <w:rPr>
          <w:rFonts w:ascii="Times New Roman" w:hAnsi="Times New Roman" w:cs="Times New Roman"/>
          <w:color w:val="000000"/>
        </w:rPr>
        <w:t xml:space="preserve"> calcium channel blocker</w:t>
      </w:r>
      <w:r w:rsidRPr="00A0372C">
        <w:rPr>
          <w:rFonts w:ascii="Times New Roman" w:hAnsi="Times New Roman" w:cs="Times New Roman"/>
          <w:color w:val="000000"/>
        </w:rPr>
        <w:t>?</w:t>
      </w:r>
    </w:p>
    <w:sectPr w:rsidR="00A0372C" w:rsidRPr="00806A08" w:rsidSect="00D86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71F6C"/>
    <w:multiLevelType w:val="hybridMultilevel"/>
    <w:tmpl w:val="30FC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E3"/>
    <w:rsid w:val="00001050"/>
    <w:rsid w:val="00246BE0"/>
    <w:rsid w:val="00287105"/>
    <w:rsid w:val="005D7784"/>
    <w:rsid w:val="006822DC"/>
    <w:rsid w:val="00995870"/>
    <w:rsid w:val="00A0372C"/>
    <w:rsid w:val="00A31096"/>
    <w:rsid w:val="00A85AE3"/>
    <w:rsid w:val="00D8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E91D5"/>
  <w15:chartTrackingRefBased/>
  <w15:docId w15:val="{234C8193-1BB8-C940-876D-B2E97B25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7105"/>
    <w:pPr>
      <w:spacing w:before="100" w:beforeAutospacing="1" w:after="100" w:afterAutospacing="1"/>
      <w:outlineLvl w:val="0"/>
    </w:pPr>
    <w:rPr>
      <w:rFonts w:asciiTheme="majorHAnsi" w:eastAsia="Times New Roman" w:hAnsiTheme="majorHAnsi" w:cs="Times New Roman"/>
      <w:bCs/>
      <w:color w:val="2F5496" w:themeColor="accent1" w:themeShade="BF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105"/>
    <w:rPr>
      <w:rFonts w:asciiTheme="majorHAnsi" w:eastAsia="Times New Roman" w:hAnsiTheme="majorHAnsi" w:cs="Times New Roman"/>
      <w:bCs/>
      <w:color w:val="2F5496" w:themeColor="accent1" w:themeShade="BF"/>
      <w:kern w:val="36"/>
      <w:sz w:val="32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A85A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85AE3"/>
    <w:pPr>
      <w:ind w:left="720"/>
      <w:contextualSpacing/>
    </w:pPr>
  </w:style>
  <w:style w:type="table" w:styleId="TableGrid">
    <w:name w:val="Table Grid"/>
    <w:basedOn w:val="TableNormal"/>
    <w:uiPriority w:val="39"/>
    <w:rsid w:val="00A8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1528</Characters>
  <Application>Microsoft Office Word</Application>
  <DocSecurity>0</DocSecurity>
  <Lines>764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St. John</dc:creator>
  <cp:keywords/>
  <dc:description/>
  <cp:lastModifiedBy>Wendy St. John</cp:lastModifiedBy>
  <cp:revision>3</cp:revision>
  <dcterms:created xsi:type="dcterms:W3CDTF">2020-10-29T10:10:00Z</dcterms:created>
  <dcterms:modified xsi:type="dcterms:W3CDTF">2020-10-29T11:37:00Z</dcterms:modified>
</cp:coreProperties>
</file>